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9918EF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918EF" w:rsidRPr="009918EF">
        <w:rPr>
          <w:rFonts w:ascii="Times New Roman" w:hAnsi="Times New Roman" w:cs="Times New Roman"/>
          <w:b/>
          <w:sz w:val="24"/>
          <w:szCs w:val="24"/>
          <w:u w:val="single"/>
        </w:rPr>
        <w:t>Закупка фильтров тройниковых фланцевых DN 600 Class 300 для для УИ-1671 МЦР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flanged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tee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filter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600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300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MOC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-1671 </w:t>
      </w:r>
      <w:r w:rsidR="009918EF" w:rsidRPr="009918E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9918EF" w:rsidRPr="009918EF">
        <w:rPr>
          <w:rFonts w:ascii="Times New Roman" w:hAnsi="Times New Roman" w:cs="Times New Roman"/>
          <w:b/>
          <w:sz w:val="24"/>
          <w:szCs w:val="24"/>
        </w:rPr>
        <w:t xml:space="preserve">РТ </w:t>
      </w:r>
    </w:p>
    <w:p w:rsidR="00AB69A8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>
        <w:rPr>
          <w:rFonts w:ascii="Times New Roman" w:hAnsi="Times New Roman" w:cs="Times New Roman"/>
          <w:sz w:val="24"/>
          <w:szCs w:val="24"/>
        </w:rPr>
        <w:t>импортной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imported 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F968E1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68E1" w:rsidRPr="00F968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E1" w:rsidRPr="00F968E1" w:rsidRDefault="00F968E1" w:rsidP="00F968E1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 должен являться </w:t>
      </w:r>
      <w:r w:rsidR="009918E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производителем, </w:t>
      </w: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представителем производителя, автор</w:t>
      </w:r>
      <w:r w:rsidR="009918EF">
        <w:rPr>
          <w:rFonts w:ascii="Times New Roman" w:hAnsi="Times New Roman" w:cs="Times New Roman"/>
          <w:b/>
          <w:sz w:val="24"/>
          <w:szCs w:val="24"/>
          <w:u w:val="single"/>
        </w:rPr>
        <w:t>изованным дилером производителя</w:t>
      </w: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. Обязательное условие- предоставить авторизационное письмо в составе тенд</w:t>
      </w:r>
      <w:r w:rsidR="001A7C45" w:rsidRPr="005856DE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рного предложения</w:t>
      </w:r>
      <w:r w:rsidRPr="005412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авторизационного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 xml:space="preserve">триваться. /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F968E1">
        <w:rPr>
          <w:rFonts w:ascii="Times New Roman" w:hAnsi="Times New Roman" w:cs="Times New Roman"/>
          <w:sz w:val="24"/>
          <w:szCs w:val="24"/>
        </w:rPr>
        <w:t xml:space="preserve"> /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F968E1">
        <w:rPr>
          <w:rFonts w:ascii="Times New Roman" w:hAnsi="Times New Roman" w:cs="Times New Roman"/>
          <w:sz w:val="24"/>
          <w:szCs w:val="24"/>
        </w:rPr>
        <w:t xml:space="preserve">.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You must provide an authorization letter as part of the tender offer. In the absence of an authorization letter, the proposal of the participant will not be considered.</w:t>
      </w:r>
    </w:p>
    <w:p w:rsidR="00FC663A" w:rsidRPr="009918EF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</w:rPr>
        <w:t>заполненый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</w:rPr>
        <w:t>и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</w:rPr>
        <w:t>подписанный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</w:rPr>
        <w:t>опросный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</w:rPr>
        <w:t>лист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2B54EB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со</w:t>
      </w:r>
      <w:r w:rsidR="002B54EB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строительными</w:t>
      </w:r>
      <w:r w:rsidR="002B54EB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размерами</w:t>
      </w:r>
      <w:r w:rsidR="001671A5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</w:t>
      </w:r>
      <w:r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14004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918EF" w:rsidRPr="009918EF">
        <w:rPr>
          <w:lang w:val="en-US"/>
        </w:rPr>
        <w:t xml:space="preserve"> </w:t>
      </w:r>
      <w:r w:rsidR="009918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18EF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completed and signed questionnaire,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991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9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9918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1641" w:rsidRPr="009918EF" w:rsidRDefault="009918EF" w:rsidP="009918E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8E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bookmarkStart w:id="2" w:name="_GoBack"/>
      <w:bookmarkEnd w:id="2"/>
    </w:p>
    <w:p w:rsidR="00601641" w:rsidRPr="009918EF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9918EF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18E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9918EF" w:rsidRPr="009918E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A7C45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4EB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294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6D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18EF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3DC6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8E1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335511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36AF55A-44F7-46BC-807D-5EB2ECA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42</cp:revision>
  <cp:lastPrinted>2015-04-07T13:30:00Z</cp:lastPrinted>
  <dcterms:created xsi:type="dcterms:W3CDTF">2016-11-10T08:21:00Z</dcterms:created>
  <dcterms:modified xsi:type="dcterms:W3CDTF">2021-05-17T14:10:00Z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